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both"/>
      </w:pPr>
      <w:r>
        <w:rPr>
          <w:rtl w:val="0"/>
          <w:lang w:val="nl-NL"/>
        </w:rPr>
        <w:t>Aan: POLITIEKE PARTIJEN/TWEEDE KAMER</w:t>
        <w:tab/>
        <w:t>(zie bijlage voor de e-mailadressen)</w:t>
      </w:r>
    </w:p>
    <w:p>
      <w:pPr>
        <w:pStyle w:val="Hoofdtekst A"/>
        <w:jc w:val="both"/>
      </w:pPr>
    </w:p>
    <w:p>
      <w:pPr>
        <w:pStyle w:val="Hoofdtekst A"/>
        <w:jc w:val="both"/>
        <w:rPr>
          <w:b w:val="1"/>
          <w:bCs w:val="1"/>
          <w:sz w:val="22"/>
          <w:szCs w:val="22"/>
          <w:shd w:val="clear" w:color="auto" w:fill="fefb00"/>
        </w:rPr>
      </w:pPr>
      <w:r>
        <w:rPr>
          <w:sz w:val="22"/>
          <w:szCs w:val="22"/>
          <w:shd w:val="clear" w:color="auto" w:fill="fefb00"/>
          <w:rtl w:val="0"/>
          <w:lang w:val="nl-NL"/>
        </w:rPr>
        <w:t xml:space="preserve">Datum: </w:t>
      </w:r>
      <w:r>
        <w:rPr>
          <w:b w:val="1"/>
          <w:bCs w:val="1"/>
          <w:sz w:val="22"/>
          <w:szCs w:val="22"/>
          <w:shd w:val="clear" w:color="auto" w:fill="fefb00"/>
          <w:rtl w:val="0"/>
          <w:lang w:val="nl-NL"/>
        </w:rPr>
        <w:t>vul in</w:t>
      </w:r>
    </w:p>
    <w:p>
      <w:pPr>
        <w:pStyle w:val="Hoofdtekst A"/>
        <w:jc w:val="both"/>
        <w:rPr>
          <w:sz w:val="22"/>
          <w:szCs w:val="22"/>
        </w:rPr>
      </w:pPr>
      <w:r>
        <w:rPr>
          <w:sz w:val="22"/>
          <w:szCs w:val="22"/>
          <w:rtl w:val="0"/>
          <w:lang w:val="nl-NL"/>
        </w:rPr>
        <w:t>Betreft: Palestina</w:t>
        <w:tab/>
      </w:r>
    </w:p>
    <w:p>
      <w:pPr>
        <w:pStyle w:val="Hoofdtekst A"/>
        <w:jc w:val="both"/>
        <w:rPr>
          <w:sz w:val="22"/>
          <w:szCs w:val="22"/>
        </w:rPr>
      </w:pPr>
    </w:p>
    <w:p>
      <w:pPr>
        <w:pStyle w:val="Hoofdtekst A"/>
        <w:jc w:val="both"/>
        <w:rPr>
          <w:sz w:val="22"/>
          <w:szCs w:val="22"/>
        </w:rPr>
      </w:pPr>
      <w:r>
        <w:rPr>
          <w:sz w:val="22"/>
          <w:szCs w:val="22"/>
          <w:shd w:val="clear" w:color="auto" w:fill="ffff00"/>
          <w:rtl w:val="0"/>
          <w:lang w:val="nl-NL"/>
        </w:rPr>
        <w:t>Geachte heer, mevrouw,</w:t>
      </w:r>
    </w:p>
    <w:p>
      <w:pPr>
        <w:pStyle w:val="Hoofdtekst A"/>
        <w:jc w:val="both"/>
        <w:rPr>
          <w:sz w:val="22"/>
          <w:szCs w:val="22"/>
        </w:rPr>
      </w:pPr>
    </w:p>
    <w:p>
      <w:pPr>
        <w:pStyle w:val="Hoofdtekst A"/>
        <w:jc w:val="both"/>
        <w:rPr>
          <w:sz w:val="22"/>
          <w:szCs w:val="22"/>
        </w:rPr>
      </w:pPr>
      <w:r>
        <w:rPr>
          <w:sz w:val="22"/>
          <w:szCs w:val="22"/>
          <w:rtl w:val="0"/>
          <w:lang w:val="nl-NL"/>
        </w:rPr>
        <w:t>Het is nu tijd voor rechtvaardigheid, gelijkwaardigheid en het naleven van internationaal recht. Mijn bericht aan u zal kort zijn, want er is geen tijd te verliezen. Iedere 1</w:t>
      </w:r>
      <w:r>
        <w:rPr>
          <w:sz w:val="22"/>
          <w:szCs w:val="22"/>
          <w:rtl w:val="0"/>
          <w:lang w:val="nl-NL"/>
        </w:rPr>
        <w:t>0</w:t>
      </w:r>
      <w:r>
        <w:rPr>
          <w:sz w:val="22"/>
          <w:szCs w:val="22"/>
          <w:rtl w:val="0"/>
          <w:lang w:val="nl-NL"/>
        </w:rPr>
        <w:t xml:space="preserve"> minuten sterft een Palestijns kind. Op het moment dat u deze brief leest, wordt er een Palestijn vermoord door de Isra</w:t>
      </w:r>
      <w:r>
        <w:rPr>
          <w:sz w:val="22"/>
          <w:szCs w:val="22"/>
          <w:rtl w:val="0"/>
          <w:lang w:val="nl-NL"/>
        </w:rPr>
        <w:t>ë</w:t>
      </w:r>
      <w:r>
        <w:rPr>
          <w:sz w:val="22"/>
          <w:szCs w:val="22"/>
          <w:rtl w:val="0"/>
          <w:lang w:val="nl-NL"/>
        </w:rPr>
        <w:t>lische bezetting, daar bestaat geen twijfel over.  De tijd dringt dus!</w:t>
      </w:r>
    </w:p>
    <w:p>
      <w:pPr>
        <w:pStyle w:val="Hoofdtekst A"/>
        <w:jc w:val="both"/>
        <w:rPr>
          <w:sz w:val="22"/>
          <w:szCs w:val="22"/>
        </w:rPr>
      </w:pPr>
    </w:p>
    <w:p>
      <w:pPr>
        <w:pStyle w:val="Hoofdtekst A"/>
        <w:jc w:val="both"/>
        <w:rPr>
          <w:sz w:val="22"/>
          <w:szCs w:val="22"/>
        </w:rPr>
      </w:pPr>
      <w:r>
        <w:rPr>
          <w:sz w:val="22"/>
          <w:szCs w:val="22"/>
          <w:rtl w:val="0"/>
          <w:lang w:val="nl-NL"/>
        </w:rPr>
        <w:t>Demissionaire minister van Justitie en Veiligheid Dilan Yesilgoz-Zegerius heeft gesteld dat het moreel verwerpelijk is om historische context te geven bij wat er nu gebeurt en demissionaire premier Rutte noemde het respectloos om Isra</w:t>
      </w:r>
      <w:r>
        <w:rPr>
          <w:sz w:val="22"/>
          <w:szCs w:val="22"/>
          <w:rtl w:val="0"/>
          <w:lang w:val="nl-NL"/>
        </w:rPr>
        <w:t>ë</w:t>
      </w:r>
      <w:r>
        <w:rPr>
          <w:sz w:val="22"/>
          <w:szCs w:val="22"/>
          <w:rtl w:val="0"/>
          <w:lang w:val="nl-NL"/>
        </w:rPr>
        <w:t xml:space="preserve">ls aankondiging dat het voedsel en water voor Gaza zou afsluiten letterlijk te nemen. </w:t>
      </w:r>
    </w:p>
    <w:p>
      <w:pPr>
        <w:pStyle w:val="Hoofdtekst A"/>
        <w:jc w:val="both"/>
        <w:rPr>
          <w:sz w:val="22"/>
          <w:szCs w:val="22"/>
        </w:rPr>
      </w:pPr>
    </w:p>
    <w:p>
      <w:pPr>
        <w:pStyle w:val="Hoofdtekst A"/>
        <w:jc w:val="both"/>
        <w:rPr>
          <w:i w:val="1"/>
          <w:iCs w:val="1"/>
          <w:sz w:val="22"/>
          <w:szCs w:val="22"/>
        </w:rPr>
      </w:pPr>
      <w:r>
        <w:rPr>
          <w:i w:val="1"/>
          <w:iCs w:val="1"/>
          <w:sz w:val="22"/>
          <w:szCs w:val="22"/>
          <w:rtl w:val="0"/>
          <w:lang w:val="nl-NL"/>
        </w:rPr>
        <w:t>U dient het demissionair kabinet (in het bijzonder de minister en de premier) op te roepen om hun woorden terug te nemen en onmiddellijk actie te ondernemen om Isra</w:t>
      </w:r>
      <w:r>
        <w:rPr>
          <w:i w:val="1"/>
          <w:iCs w:val="1"/>
          <w:sz w:val="22"/>
          <w:szCs w:val="22"/>
          <w:rtl w:val="0"/>
          <w:lang w:val="nl-NL"/>
        </w:rPr>
        <w:t>ë</w:t>
      </w:r>
      <w:r>
        <w:rPr>
          <w:i w:val="1"/>
          <w:iCs w:val="1"/>
          <w:sz w:val="22"/>
          <w:szCs w:val="22"/>
          <w:rtl w:val="0"/>
          <w:lang w:val="nl-NL"/>
        </w:rPr>
        <w:t xml:space="preserve">l te dwingen te stoppen met het bombarderen van onschuldige burgers en afsluiten van basisbehoeftes. </w:t>
      </w:r>
    </w:p>
    <w:p>
      <w:pPr>
        <w:pStyle w:val="Hoofdtekst A"/>
        <w:jc w:val="both"/>
        <w:rPr>
          <w:sz w:val="22"/>
          <w:szCs w:val="22"/>
        </w:rPr>
      </w:pPr>
    </w:p>
    <w:p>
      <w:pPr>
        <w:pStyle w:val="Hoofdtekst A"/>
        <w:jc w:val="both"/>
        <w:rPr>
          <w:sz w:val="22"/>
          <w:szCs w:val="22"/>
        </w:rPr>
      </w:pPr>
      <w:r>
        <w:rPr>
          <w:sz w:val="22"/>
          <w:szCs w:val="22"/>
          <w:rtl w:val="0"/>
          <w:lang w:val="nl-NL"/>
        </w:rPr>
        <w:t xml:space="preserve">Nederland kiest namelijk de kant van een </w:t>
      </w:r>
      <w:r>
        <w:rPr>
          <w:b w:val="1"/>
          <w:bCs w:val="1"/>
          <w:sz w:val="22"/>
          <w:szCs w:val="22"/>
          <w:rtl w:val="0"/>
          <w:lang w:val="nl-NL"/>
        </w:rPr>
        <w:t>apartheidsregime</w:t>
      </w:r>
      <w:r>
        <w:rPr>
          <w:sz w:val="22"/>
          <w:szCs w:val="22"/>
          <w:rtl w:val="0"/>
          <w:lang w:val="nl-NL"/>
        </w:rPr>
        <w:t>(!). Het argument dat Isra</w:t>
      </w:r>
      <w:r>
        <w:rPr>
          <w:sz w:val="22"/>
          <w:szCs w:val="22"/>
          <w:rtl w:val="0"/>
          <w:lang w:val="nl-NL"/>
        </w:rPr>
        <w:t>ë</w:t>
      </w:r>
      <w:r>
        <w:rPr>
          <w:sz w:val="22"/>
          <w:szCs w:val="22"/>
          <w:rtl w:val="0"/>
          <w:lang w:val="nl-NL"/>
        </w:rPr>
        <w:t>l het recht heeft om zichzelf te verdedigen was toen niet en nu niet houdbaar. Tegen wie moeten zij zich verdedigen? Een volk wat geen leger, geen geld en geen schuilkelders heeft. Een volk dat onder deze bommenregen geen financi</w:t>
      </w:r>
      <w:r>
        <w:rPr>
          <w:sz w:val="22"/>
          <w:szCs w:val="22"/>
          <w:rtl w:val="0"/>
          <w:lang w:val="nl-NL"/>
        </w:rPr>
        <w:t>ë</w:t>
      </w:r>
      <w:r>
        <w:rPr>
          <w:sz w:val="22"/>
          <w:szCs w:val="22"/>
          <w:rtl w:val="0"/>
          <w:lang w:val="nl-NL"/>
        </w:rPr>
        <w:t xml:space="preserve">le steun ontvangt van westerse landen. Een volk dat is afgesloten van water, voedsel, elektriciteit en medische voorraden. </w:t>
      </w:r>
    </w:p>
    <w:p>
      <w:pPr>
        <w:pStyle w:val="Hoofdtekst A"/>
        <w:jc w:val="both"/>
        <w:rPr>
          <w:sz w:val="22"/>
          <w:szCs w:val="22"/>
        </w:rPr>
      </w:pPr>
    </w:p>
    <w:p>
      <w:pPr>
        <w:pStyle w:val="Hoofdtekst A"/>
        <w:jc w:val="both"/>
        <w:rPr>
          <w:sz w:val="22"/>
          <w:szCs w:val="22"/>
        </w:rPr>
      </w:pPr>
      <w:r>
        <w:rPr>
          <w:sz w:val="22"/>
          <w:szCs w:val="22"/>
          <w:rtl w:val="0"/>
          <w:lang w:val="nl-NL"/>
        </w:rPr>
        <w:t>Ook op de Westoever en in Jeruzalem worden in een rap tempo Palestijnen vermoord en verwond door kolonisten en soldaten, zijn massa arrestaties, en wordt de media monddood gemaakt.</w:t>
      </w:r>
    </w:p>
    <w:p>
      <w:pPr>
        <w:pStyle w:val="Hoofdtekst A"/>
        <w:jc w:val="both"/>
        <w:rPr>
          <w:sz w:val="22"/>
          <w:szCs w:val="22"/>
        </w:rPr>
      </w:pPr>
    </w:p>
    <w:p>
      <w:pPr>
        <w:pStyle w:val="Hoofdtekst A"/>
        <w:jc w:val="both"/>
        <w:rPr>
          <w:sz w:val="22"/>
          <w:szCs w:val="22"/>
        </w:rPr>
      </w:pPr>
      <w:r>
        <w:rPr>
          <w:sz w:val="22"/>
          <w:szCs w:val="22"/>
          <w:rtl w:val="0"/>
          <w:lang w:val="nl-NL"/>
        </w:rPr>
        <w:t>Nederland en de Europese Unie blijven twee standaarden gebruiken. De woorden van Ursula von der Leyen, bij het Oekra</w:t>
      </w:r>
      <w:r>
        <w:rPr>
          <w:sz w:val="22"/>
          <w:szCs w:val="22"/>
          <w:rtl w:val="0"/>
          <w:lang w:val="nl-NL"/>
        </w:rPr>
        <w:t>ï</w:t>
      </w:r>
      <w:r>
        <w:rPr>
          <w:sz w:val="22"/>
          <w:szCs w:val="22"/>
          <w:rtl w:val="0"/>
          <w:lang w:val="nl-NL"/>
        </w:rPr>
        <w:t xml:space="preserve">ense en Russische conflict, waren duidelijk. Het afsluiten van burgers van water, voedsel en elektriciteit met een duidelijk doel is een </w:t>
      </w:r>
      <w:r>
        <w:rPr>
          <w:b w:val="1"/>
          <w:bCs w:val="1"/>
          <w:sz w:val="22"/>
          <w:szCs w:val="22"/>
          <w:rtl w:val="0"/>
          <w:lang w:val="nl-NL"/>
        </w:rPr>
        <w:t>daad van terreur</w:t>
      </w:r>
      <w:r>
        <w:rPr>
          <w:sz w:val="22"/>
          <w:szCs w:val="22"/>
          <w:rtl w:val="0"/>
          <w:lang w:val="nl-NL"/>
        </w:rPr>
        <w:t>. Echter, in het geval van Isra</w:t>
      </w:r>
      <w:r>
        <w:rPr>
          <w:sz w:val="22"/>
          <w:szCs w:val="22"/>
          <w:rtl w:val="0"/>
          <w:lang w:val="nl-NL"/>
        </w:rPr>
        <w:t>ë</w:t>
      </w:r>
      <w:r>
        <w:rPr>
          <w:sz w:val="22"/>
          <w:szCs w:val="22"/>
          <w:rtl w:val="0"/>
          <w:lang w:val="nl-NL"/>
        </w:rPr>
        <w:t>l die nu precies dit doet, wordt het zelfverdediging genoemd. Sterker nog er worden oorlogsschepen gestuurd om hun actieve deelname voor Isra</w:t>
      </w:r>
      <w:r>
        <w:rPr>
          <w:sz w:val="22"/>
          <w:szCs w:val="22"/>
          <w:rtl w:val="0"/>
          <w:lang w:val="nl-NL"/>
        </w:rPr>
        <w:t>ë</w:t>
      </w:r>
      <w:r>
        <w:rPr>
          <w:sz w:val="22"/>
          <w:szCs w:val="22"/>
          <w:rtl w:val="0"/>
          <w:lang w:val="nl-NL"/>
        </w:rPr>
        <w:t xml:space="preserve">ls koloniale regime te steunen. U moet inmiddels begrijpen dat dit </w:t>
      </w:r>
      <w:r>
        <w:rPr>
          <w:b w:val="1"/>
          <w:bCs w:val="1"/>
          <w:sz w:val="22"/>
          <w:szCs w:val="22"/>
          <w:rtl w:val="0"/>
          <w:lang w:val="nl-NL"/>
        </w:rPr>
        <w:t>geen</w:t>
      </w:r>
      <w:r>
        <w:rPr>
          <w:sz w:val="22"/>
          <w:szCs w:val="22"/>
          <w:rtl w:val="0"/>
          <w:lang w:val="nl-NL"/>
        </w:rPr>
        <w:t xml:space="preserve"> oorlog is tussen Isra</w:t>
      </w:r>
      <w:r>
        <w:rPr>
          <w:sz w:val="22"/>
          <w:szCs w:val="22"/>
          <w:rtl w:val="0"/>
          <w:lang w:val="nl-NL"/>
        </w:rPr>
        <w:t>ë</w:t>
      </w:r>
      <w:r>
        <w:rPr>
          <w:sz w:val="22"/>
          <w:szCs w:val="22"/>
          <w:rtl w:val="0"/>
          <w:lang w:val="nl-NL"/>
        </w:rPr>
        <w:t xml:space="preserve">l en Hamas en </w:t>
      </w:r>
      <w:r>
        <w:rPr>
          <w:b w:val="1"/>
          <w:bCs w:val="1"/>
          <w:sz w:val="22"/>
          <w:szCs w:val="22"/>
          <w:rtl w:val="0"/>
          <w:lang w:val="nl-NL"/>
        </w:rPr>
        <w:t>geen</w:t>
      </w:r>
      <w:r>
        <w:rPr>
          <w:sz w:val="22"/>
          <w:szCs w:val="22"/>
          <w:rtl w:val="0"/>
          <w:lang w:val="nl-NL"/>
        </w:rPr>
        <w:t xml:space="preserve"> conflict is tussen Isra</w:t>
      </w:r>
      <w:r>
        <w:rPr>
          <w:sz w:val="22"/>
          <w:szCs w:val="22"/>
          <w:rtl w:val="0"/>
          <w:lang w:val="nl-NL"/>
        </w:rPr>
        <w:t>ë</w:t>
      </w:r>
      <w:r>
        <w:rPr>
          <w:sz w:val="22"/>
          <w:szCs w:val="22"/>
          <w:rtl w:val="0"/>
          <w:lang w:val="nl-NL"/>
        </w:rPr>
        <w:t>l en Palestina. Het is genocide en dit wordt goedgekeurd door de Nederlandse regering. Er wordt opzettelijk een heel volk vernietigd door het bezettingsleger van Isra</w:t>
      </w:r>
      <w:r>
        <w:rPr>
          <w:sz w:val="22"/>
          <w:szCs w:val="22"/>
          <w:rtl w:val="0"/>
          <w:lang w:val="nl-NL"/>
        </w:rPr>
        <w:t>ë</w:t>
      </w:r>
      <w:r>
        <w:rPr>
          <w:sz w:val="22"/>
          <w:szCs w:val="22"/>
          <w:rtl w:val="0"/>
          <w:lang w:val="nl-NL"/>
        </w:rPr>
        <w:t xml:space="preserve">l. Dit is een </w:t>
      </w:r>
      <w:r>
        <w:rPr>
          <w:b w:val="1"/>
          <w:bCs w:val="1"/>
          <w:sz w:val="22"/>
          <w:szCs w:val="22"/>
          <w:rtl w:val="0"/>
          <w:lang w:val="nl-NL"/>
        </w:rPr>
        <w:t xml:space="preserve">oorlogsmisdaad. </w:t>
      </w:r>
      <w:r>
        <w:rPr>
          <w:sz w:val="22"/>
          <w:szCs w:val="22"/>
          <w:rtl w:val="0"/>
          <w:lang w:val="nl-NL"/>
        </w:rPr>
        <w:t>U heeft geen tijd om te beoordelen of dit leidt tot etnische zuivering. In acht dagen tijd werden al meer Palestijnen vermoord dan in 51 dagen militaire aanval in 2014. Het dodental loopt snel op en het einde is niet in zicht. Dit is etnische zuivering.</w:t>
      </w:r>
    </w:p>
    <w:p>
      <w:pPr>
        <w:pStyle w:val="Hoofdtekst A"/>
        <w:jc w:val="both"/>
        <w:rPr>
          <w:sz w:val="22"/>
          <w:szCs w:val="22"/>
        </w:rPr>
      </w:pPr>
    </w:p>
    <w:p>
      <w:pPr>
        <w:pStyle w:val="Hoofdtekst A"/>
        <w:jc w:val="both"/>
        <w:rPr>
          <w:sz w:val="22"/>
          <w:szCs w:val="22"/>
        </w:rPr>
      </w:pPr>
      <w:r>
        <w:rPr>
          <w:sz w:val="22"/>
          <w:szCs w:val="22"/>
          <w:rtl w:val="0"/>
          <w:lang w:val="nl-NL"/>
        </w:rPr>
        <w:t>U heeft de plicht om u uit te spreken tegen oorlogsmisdaden en mensenrechtenschendingen. Etaleer ook nu uw westerse normen en waarden. Veroordeel het Isra</w:t>
      </w:r>
      <w:r>
        <w:rPr>
          <w:sz w:val="22"/>
          <w:szCs w:val="22"/>
          <w:rtl w:val="0"/>
          <w:lang w:val="nl-NL"/>
        </w:rPr>
        <w:t>ë</w:t>
      </w:r>
      <w:r>
        <w:rPr>
          <w:sz w:val="22"/>
          <w:szCs w:val="22"/>
          <w:rtl w:val="0"/>
          <w:lang w:val="nl-NL"/>
        </w:rPr>
        <w:t xml:space="preserve">lische voor haar handelen en onderneem actie! Laat Nederland niet medeplichtig zijn aan oorlogsmisdaden. </w:t>
      </w:r>
    </w:p>
    <w:p>
      <w:pPr>
        <w:pStyle w:val="Hoofdtekst A"/>
        <w:jc w:val="both"/>
        <w:rPr>
          <w:b w:val="1"/>
          <w:bCs w:val="1"/>
          <w:sz w:val="22"/>
          <w:szCs w:val="22"/>
        </w:rPr>
      </w:pPr>
    </w:p>
    <w:p>
      <w:pPr>
        <w:pStyle w:val="Hoofdtekst A"/>
        <w:jc w:val="both"/>
        <w:rPr>
          <w:sz w:val="22"/>
          <w:szCs w:val="22"/>
        </w:rPr>
      </w:pPr>
      <w:r>
        <w:rPr>
          <w:sz w:val="22"/>
          <w:szCs w:val="22"/>
          <w:rtl w:val="0"/>
          <w:lang w:val="nl-NL"/>
        </w:rPr>
        <w:t xml:space="preserve">Dringende groet, </w:t>
      </w:r>
    </w:p>
    <w:p>
      <w:pPr>
        <w:pStyle w:val="Hoofdtekst A"/>
        <w:jc w:val="both"/>
        <w:rPr>
          <w:sz w:val="22"/>
          <w:szCs w:val="22"/>
        </w:rPr>
      </w:pPr>
      <w:r>
        <w:rPr>
          <w:sz w:val="22"/>
          <w:szCs w:val="22"/>
          <w:shd w:val="clear" w:color="auto" w:fill="ffff00"/>
          <w:rtl w:val="0"/>
          <w:lang w:val="nl-NL"/>
        </w:rPr>
        <w:t>Naam</w:t>
      </w:r>
      <w:r>
        <w:rPr>
          <w:sz w:val="22"/>
          <w:szCs w:val="22"/>
          <w:rtl w:val="0"/>
          <w:lang w:val="nl-NL"/>
        </w:rPr>
        <w:t xml:space="preserve"> </w:t>
      </w:r>
    </w:p>
    <w:p>
      <w:pPr>
        <w:pStyle w:val="Hoofdtekst A"/>
        <w:jc w:val="both"/>
      </w:pPr>
    </w:p>
    <w:p>
      <w:pPr>
        <w:pStyle w:val="Hoofdtekst A"/>
        <w:jc w:val="both"/>
      </w:pPr>
    </w:p>
    <w:p>
      <w:pPr>
        <w:pStyle w:val="Hoofdtekst A"/>
        <w:jc w:val="both"/>
      </w:pPr>
      <w:r>
        <w:rPr>
          <w:rFonts w:ascii="Arial Unicode MS" w:cs="Arial Unicode MS" w:hAnsi="Arial Unicode MS" w:eastAsia="Arial Unicode MS"/>
          <w:b w:val="0"/>
          <w:bCs w:val="0"/>
          <w:i w:val="0"/>
          <w:iCs w:val="0"/>
        </w:rPr>
        <w:br w:type="page"/>
      </w:r>
    </w:p>
    <w:p>
      <w:pPr>
        <w:pStyle w:val="Hoofdtekst A"/>
        <w:jc w:val="both"/>
      </w:pPr>
      <w:r>
        <w:rPr>
          <w:b w:val="1"/>
          <w:bCs w:val="1"/>
          <w:rtl w:val="0"/>
          <w:lang w:val="nl-NL"/>
        </w:rPr>
        <w:t>Lijst met e-ma</w:t>
      </w:r>
      <w:r>
        <w:rPr>
          <w:b w:val="1"/>
          <w:bCs w:val="1"/>
          <w:rtl w:val="0"/>
          <w:lang w:val="nl-NL"/>
        </w:rPr>
        <w:t xml:space="preserve">il adressen </w:t>
      </w:r>
    </w:p>
    <w:tbl>
      <w:tblPr>
        <w:tblW w:w="92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40"/>
        <w:gridCol w:w="3685"/>
        <w:gridCol w:w="2624"/>
      </w:tblGrid>
      <w:tr>
        <w:tblPrEx>
          <w:shd w:val="clear" w:color="auto" w:fill="cdd4e9"/>
        </w:tblPrEx>
        <w:trPr>
          <w:trHeight w:val="49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TWEEDE KAMERLEDEN - DEC 2023</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NAAM</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E-MAIL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PARTIJ</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Peter van Haassen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j.vhaasen@tweedekamer.nl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Hidde Heutink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h.heutink@tweedekamer.nl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Patrick van der Hoeff</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p.vdhoeff@tweedekamer.nl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Rachel van Meetelen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r.vmeetelen@tweedekamer.nl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Jeremy Mooiman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j.mooiman@tweedekamer.nl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Marina Vondeling</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m.vondeling@tweedekamer.nl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Martine van der Velde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m.vdvelde@tweedekamer.nl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Max Aardema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m.aardema@tweedekamer.nl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Ren</w:t>
            </w:r>
            <w:r>
              <w:rPr>
                <w:rFonts w:ascii="Calibri" w:hAnsi="Calibri" w:hint="default"/>
                <w:b w:val="1"/>
                <w:bCs w:val="1"/>
                <w:shd w:val="nil" w:color="auto" w:fill="auto"/>
                <w:rtl w:val="0"/>
                <w:lang w:val="nl-NL"/>
              </w:rPr>
              <w:t xml:space="preserve">é </w:t>
            </w:r>
            <w:r>
              <w:rPr>
                <w:rFonts w:ascii="Calibri" w:hAnsi="Calibri"/>
                <w:b w:val="1"/>
                <w:bCs w:val="1"/>
                <w:shd w:val="nil" w:color="auto" w:fill="auto"/>
                <w:rtl w:val="0"/>
                <w:lang w:val="nl-NL"/>
              </w:rPr>
              <w:t>Claassen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r.claassen@tweedekamer.nl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Marco Deen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m.deen@tweedekamer.nl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Eric Esser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e.esser@tweedekamer.nl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Jeanet Nijhof-Leeuw</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j.nijhof-leeuw@tweedekamer.nl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Dennis Ram</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d.ram@tweedekamer.nl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Elmar Vlottes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e.vlottes@tweedekamer.nl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Joeri Pool</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j.pool@tweedekamer.nl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Willem Boutkan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w.boutkan@tweedekamer.nl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Patrick Crijns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p.crijns@tweedekamer.nl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Marjolein Faber-van de Klashorst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m.faber@tweedekamer.nl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Vincent van den Born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v.vdborn@tweedekamer.nl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Maikel Boon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m.c.h.boon@tweedekamer.nl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Reinder Blaauw</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r.blaauw@tweedekamer.nl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Peter Smitskam</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p.smitskam@tweedekamer.nl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Jan Valize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j.valize@tweedekamer.nl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Henk de Vree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h.dvree@tweedekamer.nl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Emiel van Dijk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e.vdijk@tweedekamer.nl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Vicky Maeijer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v.maeijer@tweedekamer.nl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Alexander Kops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a.kops@tweedekamer.nl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Gidi Markuszower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g.markuszower@tweedekamer.nl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Edgar Mulder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edgar.mulder@tweedekamer.nl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w:t>
            </w:r>
            <w:r>
              <w:rPr>
                <w:rFonts w:ascii="Calibri" w:hAnsi="Calibri" w:hint="default"/>
                <w:b w:val="1"/>
                <w:bCs w:val="1"/>
                <w:shd w:val="nil" w:color="auto" w:fill="auto"/>
                <w:rtl w:val="0"/>
                <w:lang w:val="nl-NL"/>
              </w:rPr>
              <w:t>é</w:t>
            </w:r>
            <w:r>
              <w:rPr>
                <w:rFonts w:ascii="Calibri" w:hAnsi="Calibri"/>
                <w:b w:val="1"/>
                <w:bCs w:val="1"/>
                <w:shd w:val="nil" w:color="auto" w:fill="auto"/>
                <w:rtl w:val="0"/>
                <w:lang w:val="nl-NL"/>
              </w:rPr>
              <w:t>on de Jong</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Leondejong@tweedekamer.nl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Barry Madlener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b.madlener@tweedekamer.nl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Fleur Agema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m.agema@tweedekamer.nl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Tony van Dijck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t.vdijck@tweedekamer.nl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Raymond de Roon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r.deroon@tweedekamer.nl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Martin Bosma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M.Bosma@tweedekamer.nl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Dion Graus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d.graus@tweedekamer.nl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Geert Wilders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g.wilders@tweedekamer.nl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PVV</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Esmah Lahlah</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a.lahlah@tweedekamer.nl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Glimina Chakor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g.chakor@tweedekamer.nl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Luc Stultiens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l.stultiens@tweedekamer.nl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Mari</w:t>
            </w:r>
            <w:r>
              <w:rPr>
                <w:rFonts w:ascii="Calibri" w:hAnsi="Calibri" w:hint="default"/>
                <w:b w:val="1"/>
                <w:bCs w:val="1"/>
                <w:shd w:val="nil" w:color="auto" w:fill="auto"/>
                <w:rtl w:val="0"/>
                <w:lang w:val="nl-NL"/>
              </w:rPr>
              <w:t>ë</w:t>
            </w:r>
            <w:r>
              <w:rPr>
                <w:rFonts w:ascii="Calibri" w:hAnsi="Calibri"/>
                <w:b w:val="1"/>
                <w:bCs w:val="1"/>
                <w:shd w:val="nil" w:color="auto" w:fill="auto"/>
                <w:rtl w:val="0"/>
                <w:lang w:val="nl-NL"/>
              </w:rPr>
              <w:t>tte Patijn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m.patijn@tweedekamer.nl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Dani</w:t>
            </w:r>
            <w:r>
              <w:rPr>
                <w:rFonts w:ascii="Calibri" w:hAnsi="Calibri" w:hint="default"/>
                <w:b w:val="1"/>
                <w:bCs w:val="1"/>
                <w:shd w:val="nil" w:color="auto" w:fill="auto"/>
                <w:rtl w:val="0"/>
                <w:lang w:val="nl-NL"/>
              </w:rPr>
              <w:t>ë</w:t>
            </w:r>
            <w:r>
              <w:rPr>
                <w:rFonts w:ascii="Calibri" w:hAnsi="Calibri"/>
                <w:b w:val="1"/>
                <w:bCs w:val="1"/>
                <w:shd w:val="nil" w:color="auto" w:fill="auto"/>
                <w:rtl w:val="0"/>
                <w:lang w:val="nl-NL"/>
              </w:rPr>
              <w:t>lle Hirsch</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d.hirsch@tweedekamer.nl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Raoul White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r.white@tweedekamer.nl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Mikal Tseggai</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m.tseggai@tweedekamer.nl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Jimme Nordkamp</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j.nordkamp@tweedekamer.nl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Geert Gabri</w:t>
            </w:r>
            <w:r>
              <w:rPr>
                <w:rFonts w:ascii="Calibri" w:hAnsi="Calibri" w:hint="default"/>
                <w:b w:val="1"/>
                <w:bCs w:val="1"/>
                <w:shd w:val="nil" w:color="auto" w:fill="auto"/>
                <w:rtl w:val="0"/>
                <w:lang w:val="nl-NL"/>
              </w:rPr>
              <w:t>ë</w:t>
            </w:r>
            <w:r>
              <w:rPr>
                <w:rFonts w:ascii="Calibri" w:hAnsi="Calibri"/>
                <w:b w:val="1"/>
                <w:bCs w:val="1"/>
                <w:shd w:val="nil" w:color="auto" w:fill="auto"/>
                <w:rtl w:val="0"/>
                <w:lang w:val="nl-NL"/>
              </w:rPr>
              <w:t>ls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g.gabriels@tweedekamer.nl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Anita Pijpelink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a.pijpelink@tweedekamer.nl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Elke Slagt-Tichelman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e.slagt-tichelman@tweedekamer.nl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Julian Bushoff</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j.bushoff@tweedekamer.nl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Song</w:t>
            </w:r>
            <w:r>
              <w:rPr>
                <w:rFonts w:ascii="Calibri" w:hAnsi="Calibri" w:hint="default"/>
                <w:b w:val="1"/>
                <w:bCs w:val="1"/>
                <w:shd w:val="nil" w:color="auto" w:fill="auto"/>
                <w:rtl w:val="0"/>
                <w:lang w:val="nl-NL"/>
              </w:rPr>
              <w:t>ü</w:t>
            </w:r>
            <w:r>
              <w:rPr>
                <w:rFonts w:ascii="Calibri" w:hAnsi="Calibri"/>
                <w:b w:val="1"/>
                <w:bCs w:val="1"/>
                <w:shd w:val="nil" w:color="auto" w:fill="auto"/>
                <w:rtl w:val="0"/>
                <w:lang w:val="nl-NL"/>
              </w:rPr>
              <w:t>l Mutluer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s.mutluer@tweedekamer.nl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Barbara Kathmann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b.kathmann@tweedekamer.nl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Joris Thijssen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j.thijssen@tweedekamer.nl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Senna Maatoug</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s.maatoug@tweedekamer.nl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Habtamu de Hoop</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h.dhoop@tweedekamer.nl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Kati Piri</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k.piri@tweedekamer.nl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Laura Bromet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l.bromet@tweedekamer.nl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Mohammed Mohandis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m.mohandis@tweedekamer.nl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Suzanne Kr</w:t>
            </w:r>
            <w:r>
              <w:rPr>
                <w:rFonts w:ascii="Calibri" w:hAnsi="Calibri" w:hint="default"/>
                <w:b w:val="1"/>
                <w:bCs w:val="1"/>
                <w:shd w:val="nil" w:color="auto" w:fill="auto"/>
                <w:rtl w:val="0"/>
                <w:lang w:val="nl-NL"/>
              </w:rPr>
              <w:t>ö</w:t>
            </w:r>
            <w:r>
              <w:rPr>
                <w:rFonts w:ascii="Calibri" w:hAnsi="Calibri"/>
                <w:b w:val="1"/>
                <w:bCs w:val="1"/>
                <w:shd w:val="nil" w:color="auto" w:fill="auto"/>
                <w:rtl w:val="0"/>
                <w:lang w:val="nl-NL"/>
              </w:rPr>
              <w:t>ger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s.kroger@tweedekamer.nl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Tom van der Lee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t.vdlee@tweedekamer.nl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Lisa Westerveld</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l.westerveld@tweedekamer.nl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Frans Timmermans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f.timmermans@tweedekamer.nl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Jesse Klaver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j.klaver@tweedekamer.nl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GL-PvdA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Claire Martens-America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c.martens-america@tweedekamer.nl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Wendy van Eijk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w.veijk-nagel@tweedekamer.nl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Christianne van der Wal</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c.vdwal-zeggelink@tweedekamer.nl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Arend Kisteman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a.kisteman@tweedekamer.nl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Hester Veltman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h.veltman@tweedekamer.nl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Wim Meulenkamp</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w.meulenkamp@tweedekamer.nl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Eric van der Burg</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e.vdburg@tweedekamer.nl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Mari</w:t>
            </w:r>
            <w:r>
              <w:rPr>
                <w:rFonts w:ascii="Calibri" w:hAnsi="Calibri" w:hint="default"/>
                <w:b w:val="1"/>
                <w:bCs w:val="1"/>
                <w:shd w:val="nil" w:color="auto" w:fill="auto"/>
                <w:rtl w:val="0"/>
                <w:lang w:val="nl-NL"/>
              </w:rPr>
              <w:t>ë</w:t>
            </w:r>
            <w:r>
              <w:rPr>
                <w:rFonts w:ascii="Calibri" w:hAnsi="Calibri"/>
                <w:b w:val="1"/>
                <w:bCs w:val="1"/>
                <w:shd w:val="nil" w:color="auto" w:fill="auto"/>
                <w:rtl w:val="0"/>
                <w:lang w:val="nl-NL"/>
              </w:rPr>
              <w:t>lle Paul</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m.paul@tweedekamer.nl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Ruben Brekelmans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r.brekelmans@tweedekamer.nl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Ulysse Ellian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u.ellian@tweedekamer.nl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Roelien Kamminga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r.kamminga@tweedekamer.nl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Peter de Groot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p.dgroot@tweedekamer.nl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Thom van Campen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a.vcampen@tweedekamer.nl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Silvio Erkens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s.erkens@tweedekamer.nl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Ingrid Michon-Derkzen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i.michon-derkzen@tweedekamer.nl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Daan de Kort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a.dkort@tweedekamer.nl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Eelco Heinen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e.heinen@tweedekamer.nl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Dilan Ye</w:t>
            </w:r>
            <w:r>
              <w:rPr>
                <w:rFonts w:ascii="Calibri" w:hAnsi="Calibri" w:hint="default"/>
                <w:b w:val="1"/>
                <w:bCs w:val="1"/>
                <w:shd w:val="nil" w:color="auto" w:fill="auto"/>
                <w:rtl w:val="0"/>
                <w:lang w:val="nl-NL"/>
              </w:rPr>
              <w:t>ş</w:t>
            </w:r>
            <w:r>
              <w:rPr>
                <w:rFonts w:ascii="Calibri" w:hAnsi="Calibri"/>
                <w:b w:val="1"/>
                <w:bCs w:val="1"/>
                <w:shd w:val="nil" w:color="auto" w:fill="auto"/>
                <w:rtl w:val="0"/>
                <w:lang w:val="nl-NL"/>
              </w:rPr>
              <w:t>ilg</w:t>
            </w:r>
            <w:r>
              <w:rPr>
                <w:rFonts w:ascii="Calibri" w:hAnsi="Calibri" w:hint="default"/>
                <w:b w:val="1"/>
                <w:bCs w:val="1"/>
                <w:shd w:val="nil" w:color="auto" w:fill="auto"/>
                <w:rtl w:val="0"/>
                <w:lang w:val="nl-NL"/>
              </w:rPr>
              <w:t>ö</w:t>
            </w:r>
            <w:r>
              <w:rPr>
                <w:rFonts w:ascii="Calibri" w:hAnsi="Calibri"/>
                <w:b w:val="1"/>
                <w:bCs w:val="1"/>
                <w:shd w:val="nil" w:color="auto" w:fill="auto"/>
                <w:rtl w:val="0"/>
                <w:lang w:val="nl-NL"/>
              </w:rPr>
              <w:t>z-Zegerius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d.yesilgoz@tweedekamer.nl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Thierry Aartsen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t.aartsen@tweedekamer.nl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Bente Becker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b.becker@tweedekamer.nl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Judith Tielen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j.tielen@tweedekamer.nl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Sophie Hermans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s.hermans@tweedekamer.nl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Aukje de Vries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aukjedevries@tweedekamer.nl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49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Queeny Rajkowski</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Afwezig in verband met zwangerschapsverlof</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49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Jacqueline van den Hil</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Vervangt tijdelijk Queeny Rajkowski, maar haar e-mail is niet gepubliceerd</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Isa Kahraman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i.kahraman@tweedekamer.nl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Merlien Welzijn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r.welzijn@tweedekamer.nl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Judith Uitermark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j.uitermark@tweedekamer.nl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Rosanne Hertzberger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r.hertzberger@tweedekamer.nl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Jesse Six Dijkstra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j.sixdijkstra@tweedekamer.nl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Femke Zeedijk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f.zeedijk-raeven@tweedekamer.nl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Sandra Palmen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s.palmen-schlangen@tweedekamer.nl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Dani</w:t>
            </w:r>
            <w:r>
              <w:rPr>
                <w:rFonts w:ascii="Calibri" w:hAnsi="Calibri" w:hint="default"/>
                <w:b w:val="1"/>
                <w:bCs w:val="1"/>
                <w:shd w:val="nil" w:color="auto" w:fill="auto"/>
                <w:rtl w:val="0"/>
                <w:lang w:val="nl-NL"/>
              </w:rPr>
              <w:t>ë</w:t>
            </w:r>
            <w:r>
              <w:rPr>
                <w:rFonts w:ascii="Calibri" w:hAnsi="Calibri"/>
                <w:b w:val="1"/>
                <w:bCs w:val="1"/>
                <w:shd w:val="nil" w:color="auto" w:fill="auto"/>
                <w:rtl w:val="0"/>
                <w:lang w:val="nl-NL"/>
              </w:rPr>
              <w:t>lle Jansen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d.e.m.c.jansen@tweedekamer.nl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Aant Jelle Soepboer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a.soepboer@tweedekamer.nl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Faith Bruyning</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f.bruyning@tweedekamer.nl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Tjebbe van Oostenbruggen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t.voostenbruggen@tweedekamer.nl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Agnes Joseph</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a.joseph@tweedekamer.nl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Olger van Dijk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o.vdijk@tweedekamer.nl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Caspar Veldkamp</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c.veldkamp@tweedekamer.nl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Harm Holman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h.holman@tweedekamer.nl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Wytske Postma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w.postma@tweedekamer.nl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Folkert Idsinga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f.idsinga@tweedekamer.nl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Nicolien van Vroonhoven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j.vvroonhoven@tweedekamer.nl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Eddy van Hijum</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e.vhijum@tweedekamer.nl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Pieter Omtzigt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pieter.omtzigt@tweedekamer.nl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NSC</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Mpanzu Bamenga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m.bamenga@tweedekamer.nl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Hans Vijlbrief</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hans.vijlbrief@tweedekamer.nl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Anne-Marijke Podt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a.podt@tweedekamer.nl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Wieke Paulusma</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w.paulusma@tweedekamer.nl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Rob Jetten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r.jetten@tweedekamer.nl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Joost Sneller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j.sneller@tweedekamer.nl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Jan Paternotte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j.paternotte@tweedekamer.nl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Hanneke van der Werf</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h.vdwerf@tweedekamer.nl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49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Ilana Rooderkerk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Afwezig in verband met zwangerschapsverlof</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D66</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Cor Pierik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c.pierik@tweedekamer.nl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Gijs Tuinman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g.tuinman@tweedekamer.nl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Claudia van Zanten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c.vzanten@tweedekamer.nl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Henk Vermeer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h.vermeer@tweedekamer.nl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Caroline van der Plas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c.vdplas@tweedekamer.nl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Mona Keijzer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m.keijzer@tweedekamer.nl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Lilian Helder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l.helder@tweedekamer.nl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BBB</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Eline Vedder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e.vedder@tweedekamer.nl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Harmen Krul</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h.krul@tweedekamer.nl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Henri Bontenbal</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h.bontenbal@tweedekamer.nl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Derk Boswijk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d.boswijk@tweedekamer.nl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Inge van Dijk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i.vdijk@tweedekamer.nl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CDA</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Jimmy Dijk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j.dijk@tweedekamer.nl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Sandra Beckerman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s.beckerman@tweedekamer.nl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Bart van Kent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b.vkent@tweedekamer.nl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Lilian Marijnissen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l.marijnissen@tweedekamer.nl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Michiel van Nispen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m.vnispen@tweedekamer.nl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Ismail el Abassi</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i.eabassi@tweedekamer.nl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DENK</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Do</w:t>
            </w:r>
            <w:r>
              <w:rPr>
                <w:rFonts w:ascii="Calibri" w:hAnsi="Calibri" w:hint="default"/>
                <w:b w:val="1"/>
                <w:bCs w:val="1"/>
                <w:shd w:val="nil" w:color="auto" w:fill="auto"/>
                <w:rtl w:val="0"/>
                <w:lang w:val="nl-NL"/>
              </w:rPr>
              <w:t>ğ</w:t>
            </w:r>
            <w:r>
              <w:rPr>
                <w:rFonts w:ascii="Calibri" w:hAnsi="Calibri"/>
                <w:b w:val="1"/>
                <w:bCs w:val="1"/>
                <w:shd w:val="nil" w:color="auto" w:fill="auto"/>
                <w:rtl w:val="0"/>
                <w:lang w:val="nl-NL"/>
              </w:rPr>
              <w:t>ukan Ergin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d.ergin@tweedekamer.nl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DENK</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Stephan van Baarle</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s.vbaarle@tweedekamer.nl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DENK</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Ines Kosti</w:t>
            </w:r>
            <w:r>
              <w:rPr>
                <w:rFonts w:ascii="Calibri" w:hAnsi="Calibri" w:hint="default"/>
                <w:b w:val="1"/>
                <w:bCs w:val="1"/>
                <w:shd w:val="nil" w:color="auto" w:fill="auto"/>
                <w:rtl w:val="0"/>
                <w:lang w:val="nl-NL"/>
              </w:rPr>
              <w:t>ć</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i.kostic@tweedekamer.nl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PvdD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Christine Teunissen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christine.teunissen@tweedekamer.nl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PvdD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Esther Ouwehand</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esther.ouwehand@tweedekamer.nl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PvdD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Gideon van Meijeren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g.f.c.vmeijeren@tweedekamer.nl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FvD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Frederik Jansen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f.j.h.jansen@tweedekamer.nl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FvD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Thierry Baudet</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t.baudet@tweedekamer.nl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FvD</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Diederik van Dijk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d.j.h.vdijk@tweedekamer.nl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SGP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Andr</w:t>
            </w:r>
            <w:r>
              <w:rPr>
                <w:rFonts w:ascii="Calibri" w:hAnsi="Calibri" w:hint="default"/>
                <w:b w:val="1"/>
                <w:bCs w:val="1"/>
                <w:shd w:val="nil" w:color="auto" w:fill="auto"/>
                <w:rtl w:val="0"/>
                <w:lang w:val="nl-NL"/>
              </w:rPr>
              <w:t xml:space="preserve">é </w:t>
            </w:r>
            <w:r>
              <w:rPr>
                <w:rFonts w:ascii="Calibri" w:hAnsi="Calibri"/>
                <w:b w:val="1"/>
                <w:bCs w:val="1"/>
                <w:shd w:val="nil" w:color="auto" w:fill="auto"/>
                <w:rtl w:val="0"/>
                <w:lang w:val="nl-NL"/>
              </w:rPr>
              <w:t>Flach</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a.flach@tweedekamer.nl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SGP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Chris Stoffer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c.stoffer@tweedekamer.nl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SGP</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Don Ceder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d.ceder@tweedekamer.nl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CU</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Pieter Grinwis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p.grinwis@tweedekamer.nl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CU</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Mirjam Bikker</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m.bikker@tweedekamer.nl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CU</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Marieke Koekkoek</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m.koekkoek@tweedekamer.nl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Volt</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Laurens Dassen</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Arial" w:hAnsi="Arial"/>
                <w:shd w:val="nil" w:color="auto" w:fill="auto"/>
                <w:rtl w:val="0"/>
                <w:lang w:val="nl-NL"/>
              </w:rPr>
              <w:t xml:space="preserve">l.dassen@tweedekamer.nl </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Volt</w:t>
            </w:r>
          </w:p>
        </w:tc>
      </w:tr>
      <w:tr>
        <w:tblPrEx>
          <w:shd w:val="clear" w:color="auto" w:fill="cdd4e9"/>
        </w:tblPrEx>
        <w:trPr>
          <w:trHeight w:val="236" w:hRule="atLeast"/>
        </w:trPr>
        <w:tc>
          <w:tcPr>
            <w:tcW w:type="dxa" w:w="29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b w:val="1"/>
                <w:bCs w:val="1"/>
                <w:shd w:val="nil" w:color="auto" w:fill="auto"/>
                <w:rtl w:val="0"/>
                <w:lang w:val="nl-NL"/>
              </w:rPr>
              <w:t>Joost Eerdmans</w:t>
            </w:r>
          </w:p>
        </w:tc>
        <w:tc>
          <w:tcPr>
            <w:tcW w:type="dxa" w:w="3685"/>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b.eerdmans@tweedekamer.nl</w:t>
            </w:r>
          </w:p>
        </w:tc>
        <w:tc>
          <w:tcPr>
            <w:tcW w:type="dxa" w:w="262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80"/>
              <w:left w:type="dxa" w:w="80"/>
              <w:bottom w:type="dxa" w:w="80"/>
              <w:right w:type="dxa" w:w="80"/>
            </w:tcMar>
            <w:vAlign w:val="bottom"/>
          </w:tcPr>
          <w:p>
            <w:pPr>
              <w:pStyle w:val="Tabelstijl 2"/>
            </w:pPr>
            <w:r>
              <w:rPr>
                <w:rFonts w:ascii="Calibri" w:hAnsi="Calibri"/>
                <w:shd w:val="nil" w:color="auto" w:fill="auto"/>
                <w:rtl w:val="0"/>
                <w:lang w:val="nl-NL"/>
              </w:rPr>
              <w:t>JA21</w:t>
            </w:r>
          </w:p>
        </w:tc>
      </w:tr>
    </w:tbl>
    <w:p>
      <w:pPr>
        <w:pStyle w:val="Hoofdtekst A"/>
        <w:jc w:val="both"/>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